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C43D" w14:textId="77777777" w:rsidR="007C477D" w:rsidRDefault="007C477D" w:rsidP="008908C4">
      <w:pPr>
        <w:pStyle w:val="Default"/>
      </w:pPr>
    </w:p>
    <w:p w14:paraId="34CDDF52" w14:textId="77777777" w:rsidR="007C477D" w:rsidRDefault="007C477D" w:rsidP="008908C4">
      <w:pPr>
        <w:pStyle w:val="Default"/>
      </w:pPr>
    </w:p>
    <w:p w14:paraId="31AF7E20" w14:textId="5933D70C" w:rsidR="008908C4" w:rsidRDefault="00672D4B" w:rsidP="008908C4">
      <w:pPr>
        <w:pStyle w:val="Default"/>
        <w:rPr>
          <w:color w:val="auto"/>
        </w:rPr>
      </w:pPr>
      <w:r>
        <w:t xml:space="preserve">Pr </w:t>
      </w:r>
      <w:r w:rsidR="008908C4">
        <w:t>Karmen Joller</w:t>
      </w:r>
      <w:r>
        <w:tab/>
      </w:r>
      <w:r>
        <w:tab/>
      </w:r>
      <w:r w:rsidR="008908C4">
        <w:tab/>
      </w:r>
      <w:r w:rsidR="007C477D">
        <w:tab/>
      </w:r>
      <w:r w:rsidRPr="00265024">
        <w:t xml:space="preserve">Teie </w:t>
      </w:r>
      <w:r w:rsidR="00F45D4F">
        <w:rPr>
          <w:color w:val="auto"/>
        </w:rPr>
        <w:t>16</w:t>
      </w:r>
      <w:r w:rsidR="008908C4">
        <w:rPr>
          <w:color w:val="auto"/>
        </w:rPr>
        <w:t>.06</w:t>
      </w:r>
      <w:r w:rsidRPr="00265024">
        <w:rPr>
          <w:color w:val="auto"/>
        </w:rPr>
        <w:t xml:space="preserve">.2026 nr </w:t>
      </w:r>
      <w:r w:rsidR="008908C4" w:rsidRPr="008908C4">
        <w:rPr>
          <w:color w:val="auto"/>
        </w:rPr>
        <w:t>1.2-2/5</w:t>
      </w:r>
      <w:r w:rsidR="00F45D4F">
        <w:rPr>
          <w:color w:val="auto"/>
        </w:rPr>
        <w:t>5</w:t>
      </w:r>
      <w:r w:rsidR="008908C4" w:rsidRPr="008908C4">
        <w:rPr>
          <w:color w:val="auto"/>
        </w:rPr>
        <w:t>-</w:t>
      </w:r>
      <w:r w:rsidR="008908C4">
        <w:rPr>
          <w:color w:val="auto"/>
        </w:rPr>
        <w:t>1</w:t>
      </w:r>
    </w:p>
    <w:p w14:paraId="338FF6FC" w14:textId="27C10FF3" w:rsidR="00F45D4F" w:rsidRDefault="008908C4" w:rsidP="00F45D4F">
      <w:pPr>
        <w:pStyle w:val="Default"/>
      </w:pPr>
      <w:r>
        <w:t>Sotsiaalministeerium</w:t>
      </w:r>
      <w:r w:rsidR="00672D4B">
        <w:tab/>
      </w:r>
      <w:r w:rsidR="00672D4B">
        <w:tab/>
      </w:r>
      <w:r w:rsidR="00672D4B">
        <w:tab/>
      </w:r>
      <w:r w:rsidR="00F45D4F" w:rsidRPr="00F45D4F">
        <w:t xml:space="preserve"> </w:t>
      </w:r>
    </w:p>
    <w:p w14:paraId="3A8ABC69" w14:textId="65744C00" w:rsidR="00672D4B" w:rsidRDefault="008908C4" w:rsidP="00F45D4F">
      <w:pPr>
        <w:pStyle w:val="Default"/>
      </w:pPr>
      <w:hyperlink r:id="rId10" w:history="1">
        <w:r w:rsidRPr="003D1C6E">
          <w:rPr>
            <w:rStyle w:val="Hperlink"/>
          </w:rPr>
          <w:t>sm@hm.ee</w:t>
        </w:r>
      </w:hyperlink>
      <w:r w:rsidR="00672D4B">
        <w:tab/>
      </w:r>
      <w:r w:rsidR="00672D4B">
        <w:tab/>
      </w:r>
      <w:r w:rsidR="00672D4B">
        <w:tab/>
      </w:r>
      <w:r w:rsidR="00672D4B">
        <w:tab/>
      </w:r>
      <w:r w:rsidR="007C477D">
        <w:tab/>
        <w:t xml:space="preserve">Meie </w:t>
      </w:r>
      <w:r w:rsidR="002F2190">
        <w:t>10.</w:t>
      </w:r>
      <w:r w:rsidR="007C477D">
        <w:t xml:space="preserve">07.2026 nr </w:t>
      </w:r>
      <w:r w:rsidR="007C477D" w:rsidRPr="00F45D4F">
        <w:t>1-11/26/2013</w:t>
      </w:r>
      <w:r w:rsidR="00672D4B">
        <w:tab/>
      </w:r>
      <w:r w:rsidR="00672D4B">
        <w:tab/>
      </w:r>
    </w:p>
    <w:p w14:paraId="776AED98" w14:textId="77777777" w:rsidR="00672D4B" w:rsidRDefault="00672D4B" w:rsidP="00672D4B"/>
    <w:p w14:paraId="1DA591CE" w14:textId="77777777" w:rsidR="007C477D" w:rsidRDefault="007C477D" w:rsidP="00672D4B"/>
    <w:p w14:paraId="5C29DE2C" w14:textId="77777777" w:rsidR="00672D4B" w:rsidRDefault="00672D4B" w:rsidP="00672D4B"/>
    <w:p w14:paraId="56D9FDDE" w14:textId="77777777" w:rsidR="00F45D4F" w:rsidRDefault="00F45D4F" w:rsidP="00BE6753">
      <w:r w:rsidRPr="00F45D4F">
        <w:t xml:space="preserve">Ravikindlustuse seaduse ja teiste seaduste muutmise seaduse eelnõu </w:t>
      </w:r>
    </w:p>
    <w:p w14:paraId="6FA25F51" w14:textId="5FF50BFE" w:rsidR="00BE6753" w:rsidRDefault="00F45D4F" w:rsidP="00BE6753">
      <w:r w:rsidRPr="00F45D4F">
        <w:t>(abivahendite ja meditsiiniseadmete reform)</w:t>
      </w:r>
      <w:r w:rsidR="00BE6753">
        <w:t xml:space="preserve"> eelnõu</w:t>
      </w:r>
      <w:r w:rsidR="00672D4B" w:rsidRPr="005B239D">
        <w:t xml:space="preserve"> </w:t>
      </w:r>
      <w:r w:rsidR="00672D4B">
        <w:t xml:space="preserve">kohta </w:t>
      </w:r>
    </w:p>
    <w:p w14:paraId="4D3D24DC" w14:textId="13604777" w:rsidR="00672D4B" w:rsidRDefault="00672D4B" w:rsidP="00BE6753">
      <w:r>
        <w:t>arvamuse avaldamine</w:t>
      </w:r>
    </w:p>
    <w:p w14:paraId="3DBBF4D2" w14:textId="77777777" w:rsidR="00672D4B" w:rsidRDefault="00672D4B" w:rsidP="00672D4B"/>
    <w:p w14:paraId="6EAC0184" w14:textId="77777777" w:rsidR="00672D4B" w:rsidRDefault="00672D4B" w:rsidP="00672D4B"/>
    <w:p w14:paraId="57C30E00" w14:textId="77777777" w:rsidR="00672D4B" w:rsidRDefault="00672D4B" w:rsidP="00672D4B">
      <w:r>
        <w:t>Austatud minister</w:t>
      </w:r>
    </w:p>
    <w:p w14:paraId="70FD0950" w14:textId="77777777" w:rsidR="00672D4B" w:rsidRDefault="00672D4B" w:rsidP="00672D4B"/>
    <w:p w14:paraId="365B30CF" w14:textId="77777777" w:rsidR="00672D4B" w:rsidRDefault="00672D4B" w:rsidP="00672D4B"/>
    <w:p w14:paraId="636C3AA8" w14:textId="279E2BC0" w:rsidR="00672D4B" w:rsidRDefault="00672D4B" w:rsidP="001533AC">
      <w:pPr>
        <w:jc w:val="both"/>
      </w:pPr>
      <w:r>
        <w:t xml:space="preserve">Täname Teid võimaluse eest anda arvamus </w:t>
      </w:r>
      <w:r w:rsidR="00F45D4F">
        <w:t>r</w:t>
      </w:r>
      <w:r w:rsidR="00F45D4F" w:rsidRPr="00F45D4F">
        <w:t>avikindlustuse seaduse ja teiste seaduste muutmise seaduse eelnõu (abivahendite ja meditsiiniseadmete reform)</w:t>
      </w:r>
      <w:r w:rsidR="00BE6753">
        <w:t xml:space="preserve"> eelnõu </w:t>
      </w:r>
      <w:r>
        <w:t xml:space="preserve">kohta. </w:t>
      </w:r>
    </w:p>
    <w:p w14:paraId="4A13277B" w14:textId="77777777" w:rsidR="00672D4B" w:rsidRDefault="00672D4B" w:rsidP="001533AC">
      <w:pPr>
        <w:jc w:val="both"/>
      </w:pPr>
    </w:p>
    <w:p w14:paraId="33E3664F" w14:textId="0C683DA9" w:rsidR="00F45D4F" w:rsidRDefault="00BC0740" w:rsidP="00BC0740">
      <w:pPr>
        <w:jc w:val="both"/>
      </w:pPr>
      <w:r>
        <w:t xml:space="preserve">1) </w:t>
      </w:r>
      <w:r w:rsidR="00F45D4F">
        <w:t>Eelnõu ja seletuskirjaga tutvudes jäi ebaselgeks, kas meditsiiniseadmete loetellu üleviidavate abivahendite andmed on edaspidi kättesaadava</w:t>
      </w:r>
      <w:r w:rsidR="001533AC">
        <w:t>d</w:t>
      </w:r>
      <w:r w:rsidR="00F45D4F">
        <w:t xml:space="preserve"> ka tervise infosüsteemis</w:t>
      </w:r>
      <w:r w:rsidR="001533AC">
        <w:t xml:space="preserve"> meditsiiniseadmete andmete koosseisus</w:t>
      </w:r>
      <w:r w:rsidR="00F45D4F">
        <w:t>.</w:t>
      </w:r>
      <w:r w:rsidR="00F03ECA">
        <w:t xml:space="preserve"> Palume seletuskirja vastavalt täpsustada.</w:t>
      </w:r>
      <w:r w:rsidR="00F45D4F">
        <w:t xml:space="preserve"> </w:t>
      </w:r>
    </w:p>
    <w:p w14:paraId="55663913" w14:textId="33939625" w:rsidR="00F45D4F" w:rsidRDefault="00F45D4F" w:rsidP="001533AC">
      <w:pPr>
        <w:jc w:val="both"/>
      </w:pPr>
    </w:p>
    <w:p w14:paraId="3CF1311F" w14:textId="0F2B7410" w:rsidR="00E02560" w:rsidRDefault="00E02560" w:rsidP="00BC0740">
      <w:pPr>
        <w:jc w:val="both"/>
      </w:pPr>
      <w:r w:rsidRPr="00E02560">
        <w:t>Sotsiaalkaitseminist</w:t>
      </w:r>
      <w:r>
        <w:t>ri</w:t>
      </w:r>
      <w:r w:rsidRPr="00E02560">
        <w:t xml:space="preserve"> ning tervise- ja tööminist</w:t>
      </w:r>
      <w:r>
        <w:t>ri</w:t>
      </w:r>
      <w:r w:rsidRPr="00E02560">
        <w:t xml:space="preserve"> </w:t>
      </w:r>
      <w:r>
        <w:t xml:space="preserve">22.02.2016 määruse nr 15 </w:t>
      </w:r>
      <w:r w:rsidR="00AD2956">
        <w:t>„</w:t>
      </w:r>
      <w:r>
        <w:t>Töövõime hindamiseks, puude raskusastme tuvastamiseks ning hüvitiste määramiseks ja maksmiseks vajalike tervise infosüsteemi andmete loetelu ja päringute perioodid</w:t>
      </w:r>
      <w:r w:rsidR="00AD2956">
        <w:t>“</w:t>
      </w:r>
      <w:r>
        <w:t xml:space="preserve"> § 2 lg 4 p 4 kohaselt</w:t>
      </w:r>
      <w:r w:rsidRPr="00E02560">
        <w:t xml:space="preserve"> päritakse</w:t>
      </w:r>
      <w:r>
        <w:t xml:space="preserve"> t</w:t>
      </w:r>
      <w:r w:rsidRPr="00E02560">
        <w:t>öövõime hindamiseks</w:t>
      </w:r>
      <w:r>
        <w:t xml:space="preserve"> v</w:t>
      </w:r>
      <w:r w:rsidRPr="00E02560">
        <w:t xml:space="preserve">alitud diagnooside alusel </w:t>
      </w:r>
      <w:r>
        <w:t xml:space="preserve">muuhulgas järgmisi andmeid: </w:t>
      </w:r>
      <w:r w:rsidRPr="00E02560">
        <w:t>ravimid ja meditsiiniseadmed – päringule eelneva kahe aasta jooksul koostatud retseptide väljakirjutamise kuupäevad, retseptiravimite toimeainete koodid, nimetused ja kogused, meditsiiniseadmete nimetused ja kogused, ravimite ja meditsiiniseadmete väljaostmist kinnitavad andmed ning viited allikatele</w:t>
      </w:r>
      <w:r>
        <w:t xml:space="preserve">. </w:t>
      </w:r>
    </w:p>
    <w:p w14:paraId="0181F9CA" w14:textId="77777777" w:rsidR="00E02560" w:rsidRDefault="00E02560" w:rsidP="00BC0740">
      <w:pPr>
        <w:jc w:val="both"/>
      </w:pPr>
    </w:p>
    <w:p w14:paraId="44C92A9D" w14:textId="02AD5260" w:rsidR="00E02560" w:rsidRDefault="00F03ECA" w:rsidP="00BC0740">
      <w:pPr>
        <w:jc w:val="both"/>
      </w:pPr>
      <w:r>
        <w:t>Kuna andmed on ka edaspidi töövõime hindamiseks vajalikud, p</w:t>
      </w:r>
      <w:r w:rsidR="001533AC">
        <w:t xml:space="preserve">alume </w:t>
      </w:r>
      <w:r>
        <w:t>selgitada</w:t>
      </w:r>
      <w:r w:rsidR="001533AC">
        <w:t xml:space="preserve">, kas seoses </w:t>
      </w:r>
      <w:r>
        <w:t xml:space="preserve">abivahendite </w:t>
      </w:r>
      <w:r w:rsidR="001533AC">
        <w:t xml:space="preserve">meditsiiniseadmete </w:t>
      </w:r>
      <w:r>
        <w:t>loetellu viimisega on vajalikud ka muudatused töötukassa andmekogu ja tervise infosüsteemi vahelises andmevahetuses, et meil oleks vajadusel võimalik infosüsteemide arendustega arvestada.</w:t>
      </w:r>
    </w:p>
    <w:p w14:paraId="7167A984" w14:textId="77777777" w:rsidR="00BC0740" w:rsidRDefault="00BC0740" w:rsidP="00BC0740">
      <w:pPr>
        <w:jc w:val="both"/>
      </w:pPr>
    </w:p>
    <w:p w14:paraId="01A32CF8" w14:textId="77777777" w:rsidR="007C477D" w:rsidRDefault="00BC0740" w:rsidP="00BC0740">
      <w:pPr>
        <w:jc w:val="both"/>
      </w:pPr>
      <w:r>
        <w:t xml:space="preserve">2) Eelnõu ja seletuskirja kohaselt </w:t>
      </w:r>
      <w:r w:rsidRPr="00BC0740">
        <w:t xml:space="preserve">saaksid meditsiinilisi abivahendeid edaspidi ainult ravikindlustatud isikud. </w:t>
      </w:r>
      <w:r>
        <w:t>Seletuskirja kohaselt jääb r</w:t>
      </w:r>
      <w:r w:rsidRPr="00BC0740">
        <w:t xml:space="preserve">avikindlustuseta isikutele üleminekuperioodil alles kompensatsioonivõimalus läbi </w:t>
      </w:r>
      <w:r w:rsidR="00AD2956">
        <w:t>Sotsiaalkindlustusameti</w:t>
      </w:r>
      <w:r w:rsidRPr="00BC0740">
        <w:t xml:space="preserve"> erandimenetluse, kuna </w:t>
      </w:r>
      <w:r w:rsidR="00AD2956">
        <w:t>amet</w:t>
      </w:r>
      <w:r w:rsidRPr="00BC0740">
        <w:t xml:space="preserve"> ei lähtu otsuste tegemisel ravikindlustuse olemasolust. Lisaks on ravikindlustuseta inimestel võimalik taotleda töövõime hindamist või võtta end töötuna arvele Eesti Töötukassas. </w:t>
      </w:r>
    </w:p>
    <w:p w14:paraId="757CC0AB" w14:textId="77777777" w:rsidR="007C477D" w:rsidRDefault="007C477D" w:rsidP="00BC0740">
      <w:pPr>
        <w:jc w:val="both"/>
      </w:pPr>
    </w:p>
    <w:p w14:paraId="4CB6A059" w14:textId="77777777" w:rsidR="007C477D" w:rsidRDefault="007C477D" w:rsidP="00BC0740">
      <w:pPr>
        <w:jc w:val="both"/>
      </w:pPr>
    </w:p>
    <w:p w14:paraId="458B218C" w14:textId="77777777" w:rsidR="007C477D" w:rsidRDefault="007C477D" w:rsidP="00BC0740">
      <w:pPr>
        <w:jc w:val="both"/>
      </w:pPr>
    </w:p>
    <w:p w14:paraId="69E01017" w14:textId="77777777" w:rsidR="007C477D" w:rsidRDefault="007C477D" w:rsidP="00BC0740">
      <w:pPr>
        <w:jc w:val="both"/>
      </w:pPr>
    </w:p>
    <w:p w14:paraId="595A8C72" w14:textId="77777777" w:rsidR="007C477D" w:rsidRDefault="007C477D" w:rsidP="00BC0740">
      <w:pPr>
        <w:jc w:val="both"/>
      </w:pPr>
    </w:p>
    <w:p w14:paraId="25D63EB0" w14:textId="53D6251C" w:rsidR="00C01AC6" w:rsidRDefault="00BC0740" w:rsidP="00BC0740">
      <w:pPr>
        <w:jc w:val="both"/>
      </w:pPr>
      <w:r w:rsidRPr="00BC0740">
        <w:lastRenderedPageBreak/>
        <w:t>S</w:t>
      </w:r>
      <w:r>
        <w:t xml:space="preserve">eega võib tekkida olukord, kus isikud, kes tegelikult ei soovi tööd otsida võtavad ennast </w:t>
      </w:r>
      <w:r w:rsidRPr="00BC0740">
        <w:t xml:space="preserve"> abivahendi saamiseks </w:t>
      </w:r>
      <w:r>
        <w:t xml:space="preserve">töötuna arvele või taotlevad töövõime hindamist, kuigi pikaajalist tervisekahjustust, mis tingiks töövõime vähenemise, </w:t>
      </w:r>
      <w:r w:rsidR="00782AE2">
        <w:t xml:space="preserve">neil </w:t>
      </w:r>
      <w:r>
        <w:t>ei ole.</w:t>
      </w:r>
      <w:r w:rsidR="00C01AC6">
        <w:t xml:space="preserve"> </w:t>
      </w:r>
      <w:r w:rsidR="00782AE2">
        <w:t>Palume seletuskirja täpsustada, k</w:t>
      </w:r>
      <w:r w:rsidR="00C01AC6">
        <w:t xml:space="preserve">ui palju võiks selliseid inimesi olla ja </w:t>
      </w:r>
      <w:r w:rsidR="00782AE2">
        <w:t xml:space="preserve">avada </w:t>
      </w:r>
      <w:r w:rsidR="00C01AC6">
        <w:t xml:space="preserve">kaasnevat mõju töötukassa vahenditele. </w:t>
      </w:r>
    </w:p>
    <w:p w14:paraId="6C789700" w14:textId="77777777" w:rsidR="00C01AC6" w:rsidRDefault="00C01AC6" w:rsidP="00BC0740">
      <w:pPr>
        <w:jc w:val="both"/>
      </w:pPr>
    </w:p>
    <w:p w14:paraId="0F3401C0" w14:textId="77777777" w:rsidR="007C477D" w:rsidRDefault="007C477D" w:rsidP="00BC0740">
      <w:pPr>
        <w:jc w:val="both"/>
      </w:pPr>
    </w:p>
    <w:p w14:paraId="5948A958" w14:textId="5785843F" w:rsidR="00672D4B" w:rsidRDefault="00BC0740" w:rsidP="00C01AC6">
      <w:pPr>
        <w:jc w:val="both"/>
      </w:pPr>
      <w:r>
        <w:t xml:space="preserve"> </w:t>
      </w:r>
      <w:r w:rsidR="00672D4B">
        <w:t>Lugupidamisega</w:t>
      </w:r>
    </w:p>
    <w:p w14:paraId="53956B5C" w14:textId="77777777" w:rsidR="00672D4B" w:rsidRDefault="00672D4B" w:rsidP="00672D4B"/>
    <w:p w14:paraId="7FEFDD3C" w14:textId="77777777" w:rsidR="000E571A" w:rsidRDefault="000E571A" w:rsidP="00672D4B"/>
    <w:p w14:paraId="065E2491" w14:textId="77777777" w:rsidR="00C01AC6" w:rsidRDefault="00C01AC6" w:rsidP="00672D4B"/>
    <w:p w14:paraId="264492D2" w14:textId="77777777" w:rsidR="00672D4B" w:rsidRDefault="00672D4B" w:rsidP="00672D4B">
      <w:r>
        <w:t>(allkirjastatud digitaalselt)</w:t>
      </w:r>
    </w:p>
    <w:p w14:paraId="2FC1596F" w14:textId="737E4088" w:rsidR="00672D4B" w:rsidRDefault="00BC0740" w:rsidP="00672D4B">
      <w:r>
        <w:t>Brit Rammul</w:t>
      </w:r>
    </w:p>
    <w:p w14:paraId="2790B451" w14:textId="77777777" w:rsidR="00672D4B" w:rsidRDefault="00672D4B" w:rsidP="00672D4B">
      <w:r>
        <w:t>juhatuse liige</w:t>
      </w:r>
    </w:p>
    <w:p w14:paraId="75625BB8" w14:textId="77777777" w:rsidR="00672D4B" w:rsidRDefault="00672D4B" w:rsidP="00672D4B"/>
    <w:p w14:paraId="596588F2" w14:textId="77777777" w:rsidR="00672D4B" w:rsidRDefault="00672D4B" w:rsidP="00672D4B"/>
    <w:p w14:paraId="157D41CF" w14:textId="1525B8A9" w:rsidR="00F45D4F" w:rsidRDefault="00F45D4F" w:rsidP="00672D4B">
      <w:r>
        <w:t xml:space="preserve">Monika Aasa, </w:t>
      </w:r>
      <w:hyperlink r:id="rId11" w:history="1">
        <w:r w:rsidRPr="00735F15">
          <w:rPr>
            <w:rStyle w:val="Hperlink"/>
          </w:rPr>
          <w:t>Monika.Aasa@tootukassa.ee</w:t>
        </w:r>
      </w:hyperlink>
      <w:r>
        <w:t xml:space="preserve"> </w:t>
      </w:r>
    </w:p>
    <w:p w14:paraId="2743835B" w14:textId="30D15DE8" w:rsidR="00672D4B" w:rsidRDefault="00672D4B" w:rsidP="00672D4B">
      <w:r>
        <w:t xml:space="preserve">Ira Songisepp, </w:t>
      </w:r>
      <w:hyperlink r:id="rId12" w:history="1">
        <w:r w:rsidR="00CC37C9" w:rsidRPr="009E7A48">
          <w:rPr>
            <w:rStyle w:val="Hperlink"/>
          </w:rPr>
          <w:t>Ira.Songisepp@tootukassa.ee</w:t>
        </w:r>
      </w:hyperlink>
    </w:p>
    <w:p w14:paraId="270E3250" w14:textId="77777777" w:rsidR="00426FC7" w:rsidRDefault="00426FC7"/>
    <w:p w14:paraId="66ACE986" w14:textId="77777777" w:rsidR="00426FC7" w:rsidRDefault="00426FC7"/>
    <w:p w14:paraId="128797F1" w14:textId="77777777" w:rsidR="00426FC7" w:rsidRDefault="00426FC7"/>
    <w:p w14:paraId="76DCBF5B" w14:textId="77777777" w:rsidR="00564350" w:rsidRDefault="00564350"/>
    <w:p w14:paraId="0DA5F8DA" w14:textId="77777777" w:rsidR="00426FC7" w:rsidRDefault="00426FC7"/>
    <w:sectPr w:rsidR="00426FC7" w:rsidSect="00C45A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EFEE" w14:textId="77777777" w:rsidR="002F3CB7" w:rsidRDefault="002F3CB7">
      <w:r>
        <w:separator/>
      </w:r>
    </w:p>
  </w:endnote>
  <w:endnote w:type="continuationSeparator" w:id="0">
    <w:p w14:paraId="3A3B065A" w14:textId="77777777" w:rsidR="002F3CB7" w:rsidRDefault="002F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42E9" w14:textId="77777777" w:rsidR="002F3CB7" w:rsidRDefault="002F3CB7">
      <w:r>
        <w:separator/>
      </w:r>
    </w:p>
  </w:footnote>
  <w:footnote w:type="continuationSeparator" w:id="0">
    <w:p w14:paraId="50447D7A" w14:textId="77777777" w:rsidR="002F3CB7" w:rsidRDefault="002F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5C6D" w14:textId="3F330374" w:rsidR="005D3164" w:rsidRDefault="00BE6753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58DD5C83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D52"/>
    <w:multiLevelType w:val="hybridMultilevel"/>
    <w:tmpl w:val="49AA6B3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6AC"/>
    <w:multiLevelType w:val="hybridMultilevel"/>
    <w:tmpl w:val="1A105A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B5592"/>
    <w:multiLevelType w:val="hybridMultilevel"/>
    <w:tmpl w:val="6174270C"/>
    <w:lvl w:ilvl="0" w:tplc="E5B26EC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  <w:bCs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720764">
    <w:abstractNumId w:val="0"/>
  </w:num>
  <w:num w:numId="2" w16cid:durableId="609317925">
    <w:abstractNumId w:val="2"/>
  </w:num>
  <w:num w:numId="3" w16cid:durableId="148329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56304"/>
    <w:rsid w:val="0007014D"/>
    <w:rsid w:val="00087954"/>
    <w:rsid w:val="000B3158"/>
    <w:rsid w:val="000E571A"/>
    <w:rsid w:val="000E7E4B"/>
    <w:rsid w:val="00103D93"/>
    <w:rsid w:val="00140D66"/>
    <w:rsid w:val="001533AC"/>
    <w:rsid w:val="00164C9E"/>
    <w:rsid w:val="00223D50"/>
    <w:rsid w:val="0023198A"/>
    <w:rsid w:val="00277055"/>
    <w:rsid w:val="00277A3A"/>
    <w:rsid w:val="00284302"/>
    <w:rsid w:val="002970B2"/>
    <w:rsid w:val="002C2FBF"/>
    <w:rsid w:val="002D398F"/>
    <w:rsid w:val="002F1DE6"/>
    <w:rsid w:val="002F2190"/>
    <w:rsid w:val="002F3CB7"/>
    <w:rsid w:val="002F7689"/>
    <w:rsid w:val="00371561"/>
    <w:rsid w:val="00383092"/>
    <w:rsid w:val="00390D6F"/>
    <w:rsid w:val="003B1DCC"/>
    <w:rsid w:val="00426FC7"/>
    <w:rsid w:val="00437F5B"/>
    <w:rsid w:val="004A320A"/>
    <w:rsid w:val="004B043F"/>
    <w:rsid w:val="00564350"/>
    <w:rsid w:val="005D3164"/>
    <w:rsid w:val="00606658"/>
    <w:rsid w:val="006520CA"/>
    <w:rsid w:val="00672D4B"/>
    <w:rsid w:val="00681240"/>
    <w:rsid w:val="00686EAE"/>
    <w:rsid w:val="0071647F"/>
    <w:rsid w:val="00734FD5"/>
    <w:rsid w:val="00752596"/>
    <w:rsid w:val="00782AE2"/>
    <w:rsid w:val="007A33E5"/>
    <w:rsid w:val="007C477D"/>
    <w:rsid w:val="00801D2F"/>
    <w:rsid w:val="008106AE"/>
    <w:rsid w:val="00876B15"/>
    <w:rsid w:val="008908C4"/>
    <w:rsid w:val="00897A48"/>
    <w:rsid w:val="008B1E06"/>
    <w:rsid w:val="008D34E1"/>
    <w:rsid w:val="008E17A1"/>
    <w:rsid w:val="008E72B0"/>
    <w:rsid w:val="00935A2C"/>
    <w:rsid w:val="00963308"/>
    <w:rsid w:val="009B2864"/>
    <w:rsid w:val="00A13E63"/>
    <w:rsid w:val="00A16FC1"/>
    <w:rsid w:val="00A21CA2"/>
    <w:rsid w:val="00A3667C"/>
    <w:rsid w:val="00A377CF"/>
    <w:rsid w:val="00A473F6"/>
    <w:rsid w:val="00A52B39"/>
    <w:rsid w:val="00A67E93"/>
    <w:rsid w:val="00AC1CFE"/>
    <w:rsid w:val="00AD2956"/>
    <w:rsid w:val="00B45075"/>
    <w:rsid w:val="00B65977"/>
    <w:rsid w:val="00B73D3C"/>
    <w:rsid w:val="00B74ECA"/>
    <w:rsid w:val="00B92D6E"/>
    <w:rsid w:val="00BC0740"/>
    <w:rsid w:val="00BD1932"/>
    <w:rsid w:val="00BD7374"/>
    <w:rsid w:val="00BE09A4"/>
    <w:rsid w:val="00BE4A46"/>
    <w:rsid w:val="00BE6753"/>
    <w:rsid w:val="00C01AC6"/>
    <w:rsid w:val="00C45A61"/>
    <w:rsid w:val="00C72E44"/>
    <w:rsid w:val="00CC37C9"/>
    <w:rsid w:val="00CC5065"/>
    <w:rsid w:val="00CF3355"/>
    <w:rsid w:val="00D0199E"/>
    <w:rsid w:val="00D1315E"/>
    <w:rsid w:val="00D140B6"/>
    <w:rsid w:val="00D96072"/>
    <w:rsid w:val="00DB2B2C"/>
    <w:rsid w:val="00DB477E"/>
    <w:rsid w:val="00DD0FDD"/>
    <w:rsid w:val="00DD53D8"/>
    <w:rsid w:val="00DD577F"/>
    <w:rsid w:val="00DE4DD5"/>
    <w:rsid w:val="00DE54DA"/>
    <w:rsid w:val="00E02560"/>
    <w:rsid w:val="00E9283E"/>
    <w:rsid w:val="00EA16D7"/>
    <w:rsid w:val="00EB5177"/>
    <w:rsid w:val="00EF2ED2"/>
    <w:rsid w:val="00EF7566"/>
    <w:rsid w:val="00F01B9F"/>
    <w:rsid w:val="00F03ECA"/>
    <w:rsid w:val="00F45D4F"/>
    <w:rsid w:val="00F508E0"/>
    <w:rsid w:val="00F76419"/>
    <w:rsid w:val="00F765A9"/>
    <w:rsid w:val="00F770EF"/>
    <w:rsid w:val="00FC0229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uiPriority w:val="99"/>
    <w:unhideWhenUsed/>
    <w:rsid w:val="00672D4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72D4B"/>
    <w:pPr>
      <w:spacing w:after="5"/>
      <w:ind w:left="10" w:right="5" w:hanging="10"/>
      <w:jc w:val="both"/>
    </w:pPr>
    <w:rPr>
      <w:color w:val="000000"/>
      <w:sz w:val="20"/>
      <w:szCs w:val="20"/>
      <w:lang w:eastAsia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72D4B"/>
    <w:rPr>
      <w:color w:val="000000"/>
    </w:rPr>
  </w:style>
  <w:style w:type="paragraph" w:customStyle="1" w:styleId="Default">
    <w:name w:val="Default"/>
    <w:rsid w:val="00672D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8908C4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67E93"/>
    <w:pPr>
      <w:ind w:left="720"/>
      <w:contextualSpacing/>
    </w:pPr>
    <w:rPr>
      <w:rFonts w:ascii="Arial" w:hAnsi="Arial" w:cs="Arial"/>
      <w:sz w:val="22"/>
      <w:lang w:eastAsia="et-EE"/>
      <w14:ligatures w14:val="standardContextual"/>
    </w:rPr>
  </w:style>
  <w:style w:type="paragraph" w:styleId="Kommentaariteema">
    <w:name w:val="annotation subject"/>
    <w:basedOn w:val="Kommentaaritekst"/>
    <w:next w:val="Kommentaaritekst"/>
    <w:link w:val="KommentaariteemaMrk"/>
    <w:rsid w:val="00F03ECA"/>
    <w:pPr>
      <w:spacing w:after="0"/>
      <w:ind w:left="0" w:right="0" w:firstLine="0"/>
      <w:jc w:val="left"/>
    </w:pPr>
    <w:rPr>
      <w:b/>
      <w:bCs/>
      <w:color w:val="auto"/>
      <w:lang w:eastAsia="en-US"/>
    </w:rPr>
  </w:style>
  <w:style w:type="character" w:customStyle="1" w:styleId="KommentaariteemaMrk">
    <w:name w:val="Kommentaari teema Märk"/>
    <w:basedOn w:val="KommentaaritekstMrk"/>
    <w:link w:val="Kommentaariteema"/>
    <w:rsid w:val="00F03ECA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a.Songisepp@tootukassa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Aasa@tootukassa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m@hm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82d2edc1f142f7b72532d95425ad484c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ac764fc80a02bee50cbd373380988575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2027-03-31T21:00:00+00:00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personali- ja 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Props1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9B1F7-E2E0-4745-84E1-D6CF19F4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55</TotalTime>
  <Pages>2</Pages>
  <Words>411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Keskkontor</vt:lpstr>
    </vt:vector>
  </TitlesOfParts>
  <Manager/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Ira Songisepp</dc:creator>
  <cp:keywords/>
  <dc:description/>
  <cp:lastModifiedBy>Irina Borozdina</cp:lastModifiedBy>
  <cp:revision>9</cp:revision>
  <cp:lastPrinted>2007-11-19T14:37:00Z</cp:lastPrinted>
  <dcterms:created xsi:type="dcterms:W3CDTF">2026-07-03T14:10:00Z</dcterms:created>
  <dcterms:modified xsi:type="dcterms:W3CDTF">2026-07-10T08:33:00Z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